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exact"/>
        <w:ind/>
      </w:pPr>
      <w:r>
        <w:drawing>
          <wp:anchor allowOverlap="true" behindDoc="true" layoutInCell="true" locked="false" relativeHeight="251658240" simplePos="false">
            <wp:simplePos x="0" y="0"/>
            <wp:positionH relativeFrom="margin">
              <wp:posOffset>2425700</wp:posOffset>
            </wp:positionH>
            <wp:positionV relativeFrom="paragraph">
              <wp:posOffset>-85725</wp:posOffset>
            </wp:positionV>
            <wp:extent cx="1621790" cy="199961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21790" cy="19996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line="360" w:lineRule="exact"/>
        <w:ind/>
      </w:pPr>
    </w:p>
    <w:p w14:paraId="03000000">
      <w:pPr>
        <w:spacing w:line="360" w:lineRule="exact"/>
        <w:ind/>
      </w:pPr>
    </w:p>
    <w:p w14:paraId="04000000">
      <w:pPr>
        <w:spacing w:line="360" w:lineRule="exact"/>
        <w:ind/>
      </w:pPr>
    </w:p>
    <w:p w14:paraId="05000000">
      <w:pPr>
        <w:spacing w:line="360" w:lineRule="exact"/>
        <w:ind/>
      </w:pPr>
    </w:p>
    <w:p w14:paraId="06000000">
      <w:pPr>
        <w:spacing w:line="360" w:lineRule="exact"/>
        <w:ind/>
      </w:pPr>
    </w:p>
    <w:p w14:paraId="07000000">
      <w:pPr>
        <w:spacing w:line="360" w:lineRule="exact"/>
        <w:ind/>
      </w:pPr>
    </w:p>
    <w:p w14:paraId="08000000">
      <w:pPr>
        <w:spacing w:line="616" w:lineRule="exact"/>
        <w:ind/>
      </w:pPr>
    </w:p>
    <w:p w14:paraId="09000000">
      <w:pPr>
        <w:sectPr>
          <w:type w:val="continuous"/>
          <w:pgSz w:h="16840" w:orient="portrait" w:w="11900"/>
          <w:pgMar w:bottom="484" w:footer="3" w:gutter="0" w:header="0" w:left="859" w:right="816" w:top="758"/>
        </w:sectPr>
      </w:pPr>
    </w:p>
    <w:p w14:paraId="0A000000">
      <w:pPr>
        <w:spacing w:line="174" w:lineRule="exact"/>
        <w:ind/>
        <w:rPr>
          <w:sz w:val="14"/>
        </w:rPr>
      </w:pPr>
    </w:p>
    <w:p w14:paraId="0B000000">
      <w:pPr>
        <w:sectPr>
          <w:type w:val="continuous"/>
          <w:pgSz w:h="16840" w:orient="portrait" w:w="11900"/>
          <w:pgMar w:bottom="499" w:footer="3" w:gutter="0" w:header="0" w:left="0" w:right="0" w:top="960"/>
        </w:sectPr>
      </w:pPr>
    </w:p>
    <w:p w14:paraId="0C000000">
      <w:pPr>
        <w:pStyle w:val="Style_1"/>
        <w:keepNext w:val="1"/>
        <w:keepLines w:val="1"/>
        <w:ind w:firstLine="0" w:left="0"/>
      </w:pPr>
      <w:bookmarkStart w:id="1" w:name="bookmark1"/>
      <w:r>
        <w:t>ПОЛОЖЕНИЕ</w:t>
      </w:r>
      <w:bookmarkEnd w:id="1"/>
    </w:p>
    <w:p w14:paraId="0D000000">
      <w:pPr>
        <w:pStyle w:val="Style_2"/>
      </w:pPr>
      <w:r>
        <w:t>XI</w:t>
      </w:r>
      <w:r>
        <w:t>I</w:t>
      </w:r>
      <w:r>
        <w:t xml:space="preserve"> Международного </w:t>
      </w:r>
      <w:r>
        <w:t>биеннале</w:t>
      </w:r>
      <w:r>
        <w:t xml:space="preserve"> детского творческого конкурса</w:t>
      </w:r>
      <w:r>
        <w:br/>
      </w:r>
      <w:r>
        <w:t xml:space="preserve">«А.П. Чехов и герои его </w:t>
      </w:r>
      <w:r>
        <w:t>произведений»</w:t>
      </w:r>
    </w:p>
    <w:p w14:paraId="0E000000">
      <w:pPr>
        <w:pStyle w:val="Style_3"/>
        <w:spacing w:before="0"/>
        <w:ind w:firstLine="720" w:left="0"/>
      </w:pPr>
      <w:r>
        <w:t>XI</w:t>
      </w:r>
      <w:r>
        <w:t>I</w:t>
      </w:r>
      <w:r>
        <w:t xml:space="preserve"> Международный </w:t>
      </w:r>
      <w:r>
        <w:t>биеннале</w:t>
      </w:r>
      <w:r>
        <w:t xml:space="preserve"> детского творческого конкурса «А.П.Чехов и герои его произведений» посвящен жизни </w:t>
      </w:r>
      <w:r>
        <w:t>и творчеству великого писателя.</w:t>
      </w:r>
    </w:p>
    <w:p w14:paraId="0F000000">
      <w:pPr>
        <w:pStyle w:val="Style_3"/>
        <w:spacing w:before="0"/>
        <w:ind w:firstLine="720" w:left="0"/>
      </w:pPr>
      <w:r>
        <w:t xml:space="preserve">За </w:t>
      </w:r>
      <w:r>
        <w:t>12</w:t>
      </w:r>
      <w:r>
        <w:t>-летню</w:t>
      </w:r>
      <w:r>
        <w:t>ю историю конкурса его участник</w:t>
      </w:r>
      <w:r>
        <w:t xml:space="preserve">ами стали 60 стран мира. </w:t>
      </w:r>
    </w:p>
    <w:p w14:paraId="10000000">
      <w:pPr>
        <w:pStyle w:val="Style_3"/>
        <w:spacing w:before="0"/>
        <w:ind w:firstLine="720" w:left="0"/>
      </w:pPr>
      <w:r>
        <w:t xml:space="preserve">Целью проведения </w:t>
      </w:r>
      <w:r>
        <w:t>биеннал</w:t>
      </w:r>
      <w:r>
        <w:t>е</w:t>
      </w:r>
      <w:r>
        <w:t xml:space="preserve"> является формирование у детей и юношества разных стран устойчивого интереса к творческому наследию А.П.Чехова и способности в художественных образах передать дух эпохи, свидетелем, которой был писатель.</w:t>
      </w:r>
    </w:p>
    <w:p w14:paraId="11000000">
      <w:pPr>
        <w:pStyle w:val="Style_3"/>
        <w:spacing w:after="300" w:before="0"/>
        <w:ind/>
      </w:pPr>
    </w:p>
    <w:p w14:paraId="12000000">
      <w:pPr>
        <w:pStyle w:val="Style_3"/>
        <w:spacing w:after="304" w:before="0"/>
        <w:ind/>
      </w:pPr>
      <w:r>
        <w:rPr>
          <w:rStyle w:val="Style_4_ch"/>
        </w:rPr>
        <w:t>УЧАСТНИКИ:</w:t>
      </w:r>
      <w:r>
        <w:rPr>
          <w:rStyle w:val="Style_5_ch"/>
        </w:rPr>
        <w:t xml:space="preserve"> </w:t>
      </w:r>
      <w:r>
        <w:t>детские художественные школы, школы искусств (художестве</w:t>
      </w:r>
      <w:r>
        <w:t>нные отделения), специальные школы, художественные студии и индивидуальные участники.</w:t>
      </w:r>
    </w:p>
    <w:p w14:paraId="13000000">
      <w:pPr>
        <w:pStyle w:val="Style_1"/>
        <w:keepNext w:val="1"/>
        <w:keepLines w:val="1"/>
        <w:spacing w:line="317" w:lineRule="exact"/>
        <w:ind w:firstLine="0" w:left="0"/>
        <w:jc w:val="left"/>
      </w:pPr>
      <w:bookmarkStart w:id="2" w:name="bookmark2"/>
      <w:r>
        <w:rPr>
          <w:rStyle w:val="Style_6_ch"/>
          <w:b w:val="1"/>
        </w:rPr>
        <w:t>Возраст - от 4 до 17 лет.</w:t>
      </w:r>
      <w:bookmarkEnd w:id="2"/>
    </w:p>
    <w:p w14:paraId="14000000">
      <w:pPr>
        <w:pStyle w:val="Style_2"/>
        <w:spacing w:after="0" w:line="317" w:lineRule="exact"/>
        <w:ind/>
        <w:jc w:val="left"/>
      </w:pPr>
      <w:r>
        <w:t>Возрастные категории:</w:t>
      </w:r>
    </w:p>
    <w:p w14:paraId="15000000">
      <w:pPr>
        <w:pStyle w:val="Style_1"/>
        <w:keepNext w:val="1"/>
        <w:keepLines w:val="1"/>
        <w:spacing w:line="317" w:lineRule="exact"/>
        <w:ind w:firstLine="0" w:left="0"/>
        <w:jc w:val="left"/>
      </w:pPr>
      <w:bookmarkStart w:id="3" w:name="bookmark3"/>
      <w:r>
        <w:t>4-7</w:t>
      </w:r>
      <w:r>
        <w:t xml:space="preserve"> лет;</w:t>
      </w:r>
      <w:bookmarkEnd w:id="3"/>
    </w:p>
    <w:p w14:paraId="16000000">
      <w:pPr>
        <w:pStyle w:val="Style_1"/>
        <w:keepNext w:val="1"/>
        <w:keepLines w:val="1"/>
        <w:spacing w:line="317" w:lineRule="exact"/>
        <w:ind w:firstLine="0" w:left="0"/>
        <w:jc w:val="left"/>
      </w:pPr>
      <w:bookmarkStart w:id="4" w:name="bookmark4"/>
      <w:r>
        <w:t>8-10 лет;</w:t>
      </w:r>
      <w:bookmarkEnd w:id="4"/>
    </w:p>
    <w:p w14:paraId="17000000">
      <w:pPr>
        <w:pStyle w:val="Style_1"/>
        <w:keepNext w:val="1"/>
        <w:keepLines w:val="1"/>
        <w:spacing w:line="317" w:lineRule="exact"/>
        <w:ind w:firstLine="0" w:left="0"/>
        <w:jc w:val="left"/>
      </w:pPr>
      <w:bookmarkStart w:id="5" w:name="bookmark5"/>
      <w:r>
        <w:t>11-13 лет;</w:t>
      </w:r>
      <w:bookmarkEnd w:id="5"/>
    </w:p>
    <w:p w14:paraId="18000000">
      <w:pPr>
        <w:pStyle w:val="Style_1"/>
        <w:keepNext w:val="1"/>
        <w:keepLines w:val="1"/>
        <w:spacing w:after="296" w:line="317" w:lineRule="exact"/>
        <w:ind w:firstLine="0" w:left="0"/>
        <w:jc w:val="left"/>
      </w:pPr>
      <w:bookmarkStart w:id="6" w:name="bookmark6"/>
      <w:r>
        <w:t>14-17 лет</w:t>
      </w:r>
      <w:bookmarkEnd w:id="6"/>
    </w:p>
    <w:p w14:paraId="19000000">
      <w:pPr>
        <w:pStyle w:val="Style_3"/>
        <w:spacing w:before="0"/>
        <w:ind/>
        <w:jc w:val="left"/>
      </w:pPr>
      <w:r>
        <w:rPr>
          <w:rStyle w:val="Style_5_ch"/>
        </w:rPr>
        <w:t>Темы</w:t>
      </w:r>
      <w:r>
        <w:t xml:space="preserve">: </w:t>
      </w:r>
    </w:p>
    <w:p w14:paraId="1A000000">
      <w:pPr>
        <w:pStyle w:val="Style_3"/>
        <w:spacing w:before="0"/>
        <w:ind w:firstLine="0" w:left="709"/>
        <w:jc w:val="left"/>
      </w:pPr>
      <w:r>
        <w:t xml:space="preserve">  - А.П. Чехов (портрет);</w:t>
      </w:r>
    </w:p>
    <w:p w14:paraId="1B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>по страницам чеховских произведений</w:t>
      </w:r>
      <w:r>
        <w:t>;</w:t>
      </w:r>
    </w:p>
    <w:p w14:paraId="1C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 xml:space="preserve">юмор в </w:t>
      </w:r>
      <w:r>
        <w:t>произведениях А.П. Чехова;</w:t>
      </w:r>
    </w:p>
    <w:p w14:paraId="1D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 xml:space="preserve">семья в жизни и творчестве </w:t>
      </w:r>
      <w:r>
        <w:t xml:space="preserve"> А.П. Чехова;</w:t>
      </w:r>
    </w:p>
    <w:p w14:paraId="1E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>пейзаж в произведениях А.П. Чехова;</w:t>
      </w:r>
    </w:p>
    <w:p w14:paraId="1F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>г</w:t>
      </w:r>
      <w:r>
        <w:t>.Т</w:t>
      </w:r>
      <w:r>
        <w:t>аганрог - Родина А.П.  Чехова.</w:t>
      </w:r>
    </w:p>
    <w:p w14:paraId="20000000">
      <w:pPr>
        <w:pStyle w:val="Style_2"/>
        <w:spacing w:after="0"/>
        <w:ind/>
        <w:jc w:val="left"/>
      </w:pPr>
      <w:r>
        <w:t>Материалы и техника выполнения:</w:t>
      </w:r>
    </w:p>
    <w:p w14:paraId="21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>графика;</w:t>
      </w:r>
    </w:p>
    <w:p w14:paraId="22000000">
      <w:pPr>
        <w:pStyle w:val="Style_3"/>
        <w:numPr>
          <w:ilvl w:val="0"/>
          <w:numId w:val="1"/>
        </w:numPr>
        <w:tabs>
          <w:tab w:leader="none" w:pos="1152" w:val="left"/>
        </w:tabs>
        <w:spacing w:before="0"/>
        <w:ind w:firstLine="0" w:left="880"/>
      </w:pPr>
      <w:r>
        <w:t>живопись (акварель, гуашь, темпера);</w:t>
      </w:r>
    </w:p>
    <w:p w14:paraId="23000000">
      <w:pPr>
        <w:pStyle w:val="Style_3"/>
        <w:numPr>
          <w:ilvl w:val="0"/>
          <w:numId w:val="1"/>
        </w:numPr>
        <w:tabs>
          <w:tab w:leader="none" w:pos="1156" w:val="left"/>
        </w:tabs>
        <w:spacing w:before="0"/>
        <w:ind w:firstLine="140" w:left="740"/>
        <w:jc w:val="left"/>
      </w:pPr>
      <w:r>
        <w:t>декоративно-прикла</w:t>
      </w:r>
      <w:r>
        <w:t>дное искусство (керамика, текстиль и другие виды).</w:t>
      </w:r>
    </w:p>
    <w:p w14:paraId="24000000">
      <w:pPr>
        <w:pStyle w:val="Style_3"/>
        <w:spacing w:after="308" w:before="0" w:line="280" w:lineRule="exact"/>
        <w:ind/>
      </w:pPr>
      <w:r>
        <w:rPr>
          <w:rStyle w:val="Style_5_ch"/>
        </w:rPr>
        <w:t xml:space="preserve">Размеры: </w:t>
      </w:r>
      <w:r>
        <w:t xml:space="preserve">не более 62 </w:t>
      </w:r>
      <w:r>
        <w:t>х</w:t>
      </w:r>
      <w:r>
        <w:t xml:space="preserve"> 42,5 см</w:t>
      </w:r>
    </w:p>
    <w:p w14:paraId="25000000">
      <w:pPr>
        <w:pStyle w:val="Style_1"/>
        <w:keepNext w:val="1"/>
        <w:keepLines w:val="1"/>
        <w:spacing w:line="317" w:lineRule="exact"/>
        <w:ind w:firstLine="0" w:left="0"/>
        <w:jc w:val="both"/>
      </w:pPr>
      <w:bookmarkStart w:id="7" w:name="bookmark7"/>
      <w:r>
        <w:t>Количество работ:</w:t>
      </w:r>
      <w:bookmarkEnd w:id="7"/>
    </w:p>
    <w:p w14:paraId="26000000">
      <w:pPr>
        <w:pStyle w:val="Style_3"/>
        <w:numPr>
          <w:ilvl w:val="0"/>
          <w:numId w:val="1"/>
        </w:numPr>
        <w:tabs>
          <w:tab w:leader="none" w:pos="1092" w:val="left"/>
        </w:tabs>
        <w:spacing w:before="0" w:line="317" w:lineRule="exact"/>
        <w:ind w:firstLine="0" w:left="820"/>
      </w:pPr>
      <w:r>
        <w:t>не более 10 работ от учебного заведения;</w:t>
      </w:r>
    </w:p>
    <w:p w14:paraId="27000000">
      <w:pPr>
        <w:pStyle w:val="Style_3"/>
        <w:numPr>
          <w:ilvl w:val="0"/>
          <w:numId w:val="1"/>
        </w:numPr>
        <w:tabs>
          <w:tab w:leader="none" w:pos="1092" w:val="left"/>
        </w:tabs>
        <w:spacing w:after="300" w:before="0" w:line="317" w:lineRule="exact"/>
        <w:ind w:firstLine="0" w:left="820"/>
      </w:pPr>
      <w:r>
        <w:t>не более 2-х работ от индивидуального участника.</w:t>
      </w:r>
    </w:p>
    <w:p w14:paraId="28000000">
      <w:pPr>
        <w:pStyle w:val="Style_1"/>
        <w:keepNext w:val="1"/>
        <w:keepLines w:val="1"/>
        <w:spacing w:line="317" w:lineRule="exact"/>
        <w:ind w:firstLine="0" w:left="0"/>
        <w:jc w:val="both"/>
      </w:pPr>
      <w:bookmarkStart w:id="8" w:name="bookmark8"/>
      <w:r>
        <w:t>Особые условия:</w:t>
      </w:r>
      <w:bookmarkEnd w:id="8"/>
    </w:p>
    <w:p w14:paraId="29000000">
      <w:pPr>
        <w:pStyle w:val="Style_3"/>
        <w:numPr>
          <w:ilvl w:val="0"/>
          <w:numId w:val="1"/>
        </w:numPr>
        <w:tabs>
          <w:tab w:leader="none" w:pos="272" w:val="left"/>
        </w:tabs>
        <w:spacing w:before="0" w:line="317" w:lineRule="exact"/>
        <w:ind/>
      </w:pPr>
      <w:r>
        <w:t xml:space="preserve">самостоятельность исполнения работ, отсутствие </w:t>
      </w:r>
      <w:r>
        <w:t>правки преподавателя;</w:t>
      </w:r>
    </w:p>
    <w:p w14:paraId="2A000000">
      <w:pPr>
        <w:pStyle w:val="Style_3"/>
        <w:numPr>
          <w:ilvl w:val="0"/>
          <w:numId w:val="1"/>
        </w:numPr>
        <w:tabs>
          <w:tab w:leader="none" w:pos="272" w:val="left"/>
        </w:tabs>
        <w:spacing w:after="296" w:before="0" w:line="317" w:lineRule="exact"/>
        <w:ind/>
      </w:pPr>
      <w:r>
        <w:t>соответствие тематике конкурса.</w:t>
      </w:r>
    </w:p>
    <w:p w14:paraId="2B000000">
      <w:pPr>
        <w:pStyle w:val="Style_1"/>
        <w:keepNext w:val="1"/>
        <w:keepLines w:val="1"/>
        <w:ind w:firstLine="0" w:left="0"/>
        <w:jc w:val="both"/>
      </w:pPr>
      <w:bookmarkStart w:id="9" w:name="bookmark9"/>
      <w:r>
        <w:t>УСЛОВИЯ УЧАСТИЯ И ПРОВЕДЕНИЯ БИЕННАЛЕ</w:t>
      </w:r>
      <w:bookmarkEnd w:id="9"/>
    </w:p>
    <w:p w14:paraId="2C000000">
      <w:pPr>
        <w:pStyle w:val="Style_3"/>
        <w:spacing w:before="0"/>
        <w:ind/>
      </w:pPr>
      <w:r>
        <w:t xml:space="preserve">Участие в конкурсе </w:t>
      </w:r>
      <w:r>
        <w:rPr>
          <w:rStyle w:val="Style_4_ch"/>
        </w:rPr>
        <w:t>бесплатное.</w:t>
      </w:r>
    </w:p>
    <w:p w14:paraId="2D000000">
      <w:pPr>
        <w:pStyle w:val="Style_2"/>
        <w:spacing w:after="0"/>
        <w:ind/>
        <w:jc w:val="both"/>
      </w:pPr>
      <w:r>
        <w:rPr>
          <w:rStyle w:val="Style_7_ch"/>
        </w:rPr>
        <w:t xml:space="preserve">На конкурс принимаются только оригиналы работ, </w:t>
      </w:r>
      <w:r>
        <w:rPr>
          <w:rStyle w:val="Style_8_ch"/>
          <w:b w:val="1"/>
        </w:rPr>
        <w:t>работы в электронном виде и фотографии не принимаются</w:t>
      </w:r>
      <w:r>
        <w:rPr>
          <w:rStyle w:val="Style_9_ch"/>
        </w:rPr>
        <w:t>.</w:t>
      </w:r>
    </w:p>
    <w:p w14:paraId="2E000000">
      <w:pPr>
        <w:pStyle w:val="Style_2"/>
        <w:spacing w:after="0"/>
        <w:ind/>
        <w:jc w:val="both"/>
      </w:pPr>
      <w:r>
        <w:t xml:space="preserve">Адрес подачи работ (или </w:t>
      </w:r>
      <w:r>
        <w:t>доставке):</w:t>
      </w:r>
    </w:p>
    <w:p w14:paraId="2F000000">
      <w:pPr>
        <w:pStyle w:val="Style_3"/>
        <w:spacing w:before="0"/>
        <w:ind/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4"/>
        <w:gridCol w:w="4954"/>
      </w:tblGrid>
      <w:tr>
        <w:trPr>
          <w:trHeight w:hRule="atLeast" w:val="360"/>
        </w:trPr>
        <w:tc>
          <w:tcPr>
            <w:tcW w:type="dxa" w:w="4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t xml:space="preserve">Адрес: </w:t>
            </w:r>
          </w:p>
          <w:p w14:paraId="31000000">
            <w:r>
              <w:rPr>
                <w:rStyle w:val="Style_3_ch"/>
                <w:b w:val="1"/>
              </w:rPr>
              <w:t>Foreign Relations Office</w:t>
            </w:r>
            <w:r>
              <w:rPr>
                <w:rStyle w:val="Style_3_ch"/>
                <w:b w:val="1"/>
              </w:rPr>
              <w:br/>
            </w:r>
            <w:r>
              <w:rPr>
                <w:rStyle w:val="Style_3_ch"/>
                <w:b w:val="1"/>
              </w:rPr>
              <w:t>Taganrog Local Government</w:t>
            </w:r>
            <w:r>
              <w:rPr>
                <w:rStyle w:val="Style_3_ch"/>
                <w:b w:val="1"/>
              </w:rPr>
              <w:br/>
            </w:r>
            <w:r>
              <w:rPr>
                <w:rStyle w:val="Style_3_ch"/>
                <w:b w:val="1"/>
              </w:rPr>
              <w:t>Ulitsa Petrovskaya 73</w:t>
            </w:r>
            <w:r>
              <w:rPr>
                <w:rStyle w:val="Style_3_ch"/>
                <w:b w:val="1"/>
              </w:rPr>
              <w:br/>
            </w:r>
            <w:r>
              <w:rPr>
                <w:rStyle w:val="Style_3_ch"/>
                <w:b w:val="1"/>
              </w:rPr>
              <w:t>347900 Taganrog</w:t>
            </w:r>
            <w:r>
              <w:rPr>
                <w:rStyle w:val="Style_3_ch"/>
                <w:b w:val="1"/>
              </w:rPr>
              <w:br/>
            </w:r>
            <w:r>
              <w:rPr>
                <w:rStyle w:val="Style_3_ch"/>
                <w:b w:val="1"/>
              </w:rPr>
              <w:t>RUSSIA</w:t>
            </w:r>
          </w:p>
        </w:tc>
        <w:tc>
          <w:tcPr>
            <w:tcW w:type="dxa" w:w="4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b w:val="0"/>
              </w:rPr>
            </w:pPr>
            <w:r>
              <w:rPr>
                <w:rStyle w:val="Style_3_ch"/>
                <w:b w:val="0"/>
              </w:rPr>
              <w:t>Или:</w:t>
            </w:r>
          </w:p>
          <w:p w14:paraId="33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t>Отдел международных связей</w:t>
            </w:r>
          </w:p>
          <w:p w14:paraId="34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t>Администрации города Таганрога</w:t>
            </w:r>
          </w:p>
          <w:p w14:paraId="35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t>ул. Петровская 73</w:t>
            </w:r>
          </w:p>
          <w:p w14:paraId="36000000">
            <w:pPr>
              <w:rPr>
                <w:b w:val="1"/>
              </w:rPr>
            </w:pPr>
            <w:r>
              <w:rPr>
                <w:rStyle w:val="Style_3_ch"/>
                <w:b w:val="1"/>
              </w:rPr>
              <w:t>347900 Таганрог</w:t>
            </w:r>
          </w:p>
          <w:p w14:paraId="37000000">
            <w:r>
              <w:rPr>
                <w:rStyle w:val="Style_3_ch"/>
                <w:b w:val="1"/>
              </w:rPr>
              <w:t>РОССИЯ</w:t>
            </w:r>
          </w:p>
        </w:tc>
      </w:tr>
    </w:tbl>
    <w:p w14:paraId="38000000">
      <w:pPr>
        <w:pStyle w:val="Style_3"/>
        <w:spacing w:before="0"/>
        <w:ind/>
      </w:pPr>
    </w:p>
    <w:p w14:paraId="39000000">
      <w:pPr>
        <w:rPr>
          <w:b w:val="1"/>
        </w:rPr>
      </w:pPr>
    </w:p>
    <w:p w14:paraId="3A000000">
      <w:pPr>
        <w:rPr>
          <w:b w:val="1"/>
        </w:rPr>
      </w:pPr>
    </w:p>
    <w:p w14:paraId="3B000000">
      <w:pPr>
        <w:pStyle w:val="Style_3"/>
        <w:spacing w:before="0"/>
        <w:ind/>
      </w:pPr>
    </w:p>
    <w:p w14:paraId="3C000000">
      <w:pPr>
        <w:pStyle w:val="Style_3"/>
        <w:numPr>
          <w:ilvl w:val="0"/>
          <w:numId w:val="1"/>
        </w:numPr>
        <w:tabs>
          <w:tab w:leader="none" w:pos="282" w:val="left"/>
        </w:tabs>
        <w:spacing w:before="0"/>
        <w:ind/>
      </w:pPr>
      <w:r>
        <w:t>Работы д</w:t>
      </w:r>
      <w:r>
        <w:t>олжны быть без обрамления.</w:t>
      </w:r>
    </w:p>
    <w:p w14:paraId="3D000000">
      <w:pPr>
        <w:pStyle w:val="Style_3"/>
        <w:numPr>
          <w:ilvl w:val="0"/>
          <w:numId w:val="1"/>
        </w:numPr>
        <w:tabs>
          <w:tab w:leader="none" w:pos="286" w:val="left"/>
        </w:tabs>
        <w:spacing w:before="0"/>
        <w:ind/>
      </w:pPr>
      <w:r>
        <w:t>На обратной стороне каждой работы необходимо указать большими печатными буквами на русском или английском языке:</w:t>
      </w:r>
    </w:p>
    <w:p w14:paraId="3E000000">
      <w:pPr>
        <w:pStyle w:val="Style_3"/>
        <w:spacing w:before="0"/>
        <w:ind/>
        <w:rPr>
          <w:b w:val="1"/>
        </w:rPr>
      </w:pPr>
      <w:r>
        <w:rPr>
          <w:b w:val="1"/>
        </w:rPr>
        <w:t>фамилия, имя автора, возраст, название работы, техника исполнения, адрес, страна, почтовый и электронный адрес.</w:t>
      </w:r>
    </w:p>
    <w:p w14:paraId="3F000000">
      <w:pPr>
        <w:pStyle w:val="Style_3"/>
        <w:spacing w:after="253" w:before="0"/>
        <w:ind/>
      </w:pPr>
      <w:r>
        <w:t xml:space="preserve">Для </w:t>
      </w:r>
      <w:r>
        <w:t xml:space="preserve">учебных заведений указать: </w:t>
      </w:r>
      <w:r>
        <w:rPr>
          <w:b w:val="1"/>
        </w:rPr>
        <w:t>название и адрес учебного заведения, фамилию, имя преподавателя.</w:t>
      </w:r>
    </w:p>
    <w:p w14:paraId="40000000">
      <w:pPr>
        <w:pStyle w:val="Style_3"/>
        <w:spacing w:after="296" w:before="0"/>
        <w:ind/>
      </w:pPr>
      <w:r>
        <w:t xml:space="preserve">-На конверте с работами необходимо сделать надпись </w:t>
      </w:r>
      <w:r>
        <w:t>«</w:t>
      </w:r>
      <w:r>
        <w:rPr>
          <w:b w:val="1"/>
        </w:rPr>
        <w:t>Without</w:t>
      </w:r>
      <w:r>
        <w:rPr>
          <w:b w:val="1"/>
        </w:rPr>
        <w:t xml:space="preserve"> </w:t>
      </w:r>
      <w:r>
        <w:rPr>
          <w:b w:val="1"/>
        </w:rPr>
        <w:t>commercial</w:t>
      </w:r>
      <w:r>
        <w:rPr>
          <w:b w:val="1"/>
        </w:rPr>
        <w:t xml:space="preserve"> </w:t>
      </w:r>
      <w:r>
        <w:rPr>
          <w:b w:val="1"/>
        </w:rPr>
        <w:t>value»</w:t>
      </w:r>
      <w:r>
        <w:rPr>
          <w:b w:val="1"/>
        </w:rPr>
        <w:t xml:space="preserve"> </w:t>
      </w:r>
      <w:r>
        <w:t>(без коммерческой розничной стоимости).</w:t>
      </w:r>
    </w:p>
    <w:p w14:paraId="41000000">
      <w:pPr>
        <w:pStyle w:val="Style_1"/>
        <w:keepNext w:val="1"/>
        <w:keepLines w:val="1"/>
        <w:spacing w:line="326" w:lineRule="exact"/>
        <w:ind w:firstLine="0" w:left="0"/>
        <w:jc w:val="left"/>
      </w:pPr>
      <w:bookmarkStart w:id="10" w:name="bookmark10"/>
      <w:r>
        <w:t>Сро</w:t>
      </w:r>
      <w:r>
        <w:t>к подачи работ: до 31 января 2024</w:t>
      </w:r>
      <w:r>
        <w:t xml:space="preserve"> </w:t>
      </w:r>
      <w:r>
        <w:rPr>
          <w:rStyle w:val="Style_11_ch"/>
        </w:rPr>
        <w:t xml:space="preserve">. </w:t>
      </w:r>
    </w:p>
    <w:p w14:paraId="42000000">
      <w:pPr>
        <w:pStyle w:val="Style_1"/>
        <w:keepNext w:val="1"/>
        <w:keepLines w:val="1"/>
        <w:spacing w:line="326" w:lineRule="exact"/>
        <w:ind w:firstLine="0" w:left="0"/>
        <w:jc w:val="left"/>
      </w:pPr>
    </w:p>
    <w:p w14:paraId="43000000">
      <w:pPr>
        <w:pStyle w:val="Style_1"/>
        <w:keepNext w:val="1"/>
        <w:keepLines w:val="1"/>
        <w:spacing w:line="326" w:lineRule="exact"/>
        <w:ind w:firstLine="0" w:left="0"/>
        <w:jc w:val="left"/>
      </w:pPr>
      <w:r>
        <w:t>Извещение о результатах конкурса:</w:t>
      </w:r>
      <w:bookmarkEnd w:id="10"/>
    </w:p>
    <w:p w14:paraId="44000000">
      <w:pPr>
        <w:pStyle w:val="Style_3"/>
        <w:spacing w:before="0"/>
        <w:ind/>
      </w:pPr>
      <w:r>
        <w:t>Результат</w:t>
      </w:r>
      <w:r>
        <w:t>ы конкурса будут опубликованы 30</w:t>
      </w:r>
      <w:r>
        <w:t xml:space="preserve"> </w:t>
      </w:r>
      <w:r>
        <w:t>апреля 2024</w:t>
      </w:r>
      <w:r>
        <w:t xml:space="preserve"> на сайте: </w:t>
      </w:r>
      <w:r>
        <w:rPr>
          <w:rStyle w:val="Style_12_ch"/>
        </w:rPr>
        <w:fldChar w:fldCharType="begin"/>
      </w:r>
      <w:r>
        <w:rPr>
          <w:rStyle w:val="Style_12_ch"/>
        </w:rPr>
        <w:instrText>HYPERLINK "http://tdhsh.ru/"</w:instrText>
      </w:r>
      <w:r>
        <w:rPr>
          <w:rStyle w:val="Style_12_ch"/>
        </w:rPr>
        <w:fldChar w:fldCharType="separate"/>
      </w:r>
      <w:r>
        <w:rPr>
          <w:rStyle w:val="Style_12_ch"/>
        </w:rPr>
        <w:t>http://tdhsh.ru</w:t>
      </w:r>
      <w:r>
        <w:rPr>
          <w:rStyle w:val="Style_12_ch"/>
        </w:rPr>
        <w:fldChar w:fldCharType="end"/>
      </w:r>
    </w:p>
    <w:p w14:paraId="45000000">
      <w:pPr>
        <w:pStyle w:val="Style_1"/>
        <w:keepNext w:val="1"/>
        <w:keepLines w:val="1"/>
        <w:spacing w:after="304" w:line="280" w:lineRule="exact"/>
        <w:ind w:firstLine="0" w:left="3860"/>
        <w:jc w:val="left"/>
      </w:pPr>
      <w:bookmarkStart w:id="11" w:name="bookmark11"/>
    </w:p>
    <w:p w14:paraId="46000000">
      <w:pPr>
        <w:pStyle w:val="Style_1"/>
        <w:keepNext w:val="1"/>
        <w:keepLines w:val="1"/>
        <w:spacing w:after="304" w:line="280" w:lineRule="exact"/>
        <w:ind w:firstLine="0" w:left="-392"/>
        <w:jc w:val="left"/>
      </w:pPr>
    </w:p>
    <w:p w14:paraId="47000000">
      <w:pPr>
        <w:pStyle w:val="Style_1"/>
        <w:keepNext w:val="1"/>
        <w:keepLines w:val="1"/>
        <w:spacing w:after="304" w:line="280" w:lineRule="exact"/>
        <w:ind w:firstLine="0" w:left="-392"/>
        <w:jc w:val="left"/>
      </w:pPr>
    </w:p>
    <w:p w14:paraId="48000000">
      <w:pPr>
        <w:pStyle w:val="Style_1"/>
        <w:keepNext w:val="1"/>
        <w:keepLines w:val="1"/>
        <w:spacing w:after="304" w:line="280" w:lineRule="exact"/>
        <w:ind w:firstLine="0" w:left="-392"/>
        <w:jc w:val="left"/>
      </w:pPr>
    </w:p>
    <w:p w14:paraId="49000000">
      <w:pPr>
        <w:pStyle w:val="Style_1"/>
        <w:keepNext w:val="1"/>
        <w:keepLines w:val="1"/>
        <w:spacing w:after="304" w:line="280" w:lineRule="exact"/>
        <w:ind w:firstLine="0" w:left="3860"/>
        <w:jc w:val="left"/>
      </w:pPr>
      <w:r>
        <w:t>ИТОГИ БИЕННАЛЕ</w:t>
      </w:r>
      <w:bookmarkEnd w:id="11"/>
    </w:p>
    <w:p w14:paraId="4A000000">
      <w:pPr>
        <w:pStyle w:val="Style_3"/>
        <w:spacing w:before="0"/>
        <w:ind w:firstLine="0" w:left="540"/>
      </w:pPr>
      <w:r>
        <w:rPr>
          <w:rStyle w:val="Style_13_ch"/>
        </w:rPr>
        <w:t>Открытие выставки, подведение и</w:t>
      </w:r>
      <w:r>
        <w:rPr>
          <w:rStyle w:val="Style_13_ch"/>
        </w:rPr>
        <w:t xml:space="preserve">тогов, награждение победителей состоится </w:t>
      </w:r>
      <w:r>
        <w:rPr>
          <w:rStyle w:val="Style_4_ch"/>
        </w:rPr>
        <w:t>1</w:t>
      </w:r>
      <w:r>
        <w:rPr>
          <w:rStyle w:val="Style_4_ch"/>
        </w:rPr>
        <w:t xml:space="preserve"> </w:t>
      </w:r>
      <w:r>
        <w:rPr>
          <w:rStyle w:val="Style_4_ch"/>
        </w:rPr>
        <w:t>июня 2024</w:t>
      </w:r>
      <w:r>
        <w:rPr>
          <w:rStyle w:val="Style_4_ch"/>
        </w:rPr>
        <w:t xml:space="preserve"> г.</w:t>
      </w:r>
      <w:r>
        <w:rPr>
          <w:rStyle w:val="Style_5_ch"/>
        </w:rPr>
        <w:t xml:space="preserve"> </w:t>
      </w:r>
      <w:r>
        <w:t>в Центральной городской публичной библиотеке имени А.П.Чехова (ул. Петровская 96, г. Таганрог, Ростовская обл.).</w:t>
      </w:r>
    </w:p>
    <w:p w14:paraId="4B000000">
      <w:pPr>
        <w:pStyle w:val="Style_3"/>
        <w:spacing w:after="600" w:before="0"/>
        <w:ind w:firstLine="0" w:left="540"/>
      </w:pPr>
      <w:r>
        <w:rPr>
          <w:rStyle w:val="Style_5_ch"/>
        </w:rPr>
        <w:t xml:space="preserve">Награды: </w:t>
      </w:r>
      <w:r>
        <w:t>Гран-при, специальные призы, дипломы, каталоги.</w:t>
      </w:r>
    </w:p>
    <w:p w14:paraId="4C000000">
      <w:pPr>
        <w:pStyle w:val="Style_3"/>
        <w:spacing w:after="600" w:before="0"/>
        <w:ind w:firstLine="0" w:left="540"/>
      </w:pPr>
    </w:p>
    <w:p w14:paraId="4D000000">
      <w:pPr>
        <w:pStyle w:val="Style_1"/>
        <w:keepNext w:val="1"/>
        <w:keepLines w:val="1"/>
        <w:ind w:firstLine="0" w:left="540"/>
        <w:jc w:val="both"/>
      </w:pPr>
      <w:bookmarkStart w:id="12" w:name="bookmark12"/>
      <w:r>
        <w:rPr>
          <w:rStyle w:val="Style_11_ch"/>
        </w:rPr>
        <w:t>-</w:t>
      </w:r>
      <w:r>
        <w:t xml:space="preserve">Работы не возвращаются и </w:t>
      </w:r>
      <w:r>
        <w:t>не рецензируются.</w:t>
      </w:r>
      <w:bookmarkEnd w:id="12"/>
    </w:p>
    <w:p w14:paraId="4E000000">
      <w:pPr>
        <w:pStyle w:val="Style_3"/>
        <w:spacing w:before="0"/>
        <w:ind w:firstLine="0" w:left="540"/>
      </w:pPr>
      <w:r>
        <w:t>-Авторские права и права собственника переходят к организаторам конкурса.</w:t>
      </w:r>
    </w:p>
    <w:p w14:paraId="4F000000">
      <w:pPr>
        <w:pStyle w:val="Style_3"/>
        <w:numPr>
          <w:ilvl w:val="0"/>
          <w:numId w:val="1"/>
        </w:numPr>
        <w:tabs>
          <w:tab w:leader="none" w:pos="802" w:val="left"/>
        </w:tabs>
        <w:spacing w:before="0"/>
        <w:ind w:firstLine="0" w:left="540"/>
      </w:pPr>
      <w:r>
        <w:t>Представленные работы будут использованы в различных программах, связанных с популяризацией детского творчества.</w:t>
      </w:r>
    </w:p>
    <w:p w14:paraId="50000000">
      <w:pPr>
        <w:pStyle w:val="Style_3"/>
        <w:spacing w:before="0"/>
        <w:ind w:firstLine="0" w:left="540"/>
      </w:pPr>
      <w:r>
        <w:t xml:space="preserve">-Работы, не соответствующие требованиям положения, к </w:t>
      </w:r>
      <w:r>
        <w:rPr>
          <w:rStyle w:val="Style_14_ch"/>
        </w:rPr>
        <w:t xml:space="preserve">рассмотрению не </w:t>
      </w:r>
      <w:r>
        <w:rPr>
          <w:b w:val="1"/>
        </w:rPr>
        <w:t>принимаются.</w:t>
      </w:r>
    </w:p>
    <w:p w14:paraId="51000000">
      <w:pPr>
        <w:pStyle w:val="Style_3"/>
        <w:numPr>
          <w:ilvl w:val="0"/>
          <w:numId w:val="1"/>
        </w:numPr>
        <w:tabs>
          <w:tab w:leader="none" w:pos="807" w:val="left"/>
        </w:tabs>
        <w:spacing w:after="300" w:before="0"/>
        <w:ind w:firstLine="0" w:left="540"/>
      </w:pPr>
      <w:r>
        <w:t>В соответствии со статьей 3 Федерального закона от 27.07.2006 №152-ФЗ «О персональных данных» при заполнении заявки участник дает согласие Организатором конкурса на обработку</w:t>
      </w:r>
      <w:r>
        <w:t xml:space="preserve"> персональных данных, указанных в Заявке.</w:t>
      </w:r>
    </w:p>
    <w:p w14:paraId="52000000"/>
    <w:p w14:paraId="53000000"/>
    <w:p w14:paraId="54000000">
      <w:r>
        <w:rPr>
          <w:rStyle w:val="Style_3_ch"/>
          <w:b w:val="1"/>
        </w:rPr>
        <w:t>Электронная почта:</w:t>
      </w:r>
      <w:r>
        <w:rPr>
          <w:rStyle w:val="Style_3_ch"/>
        </w:rPr>
        <w:t> 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"mailto:artcontest2024@taganrogcity.com"</w:instrText>
      </w:r>
      <w:r>
        <w:rPr>
          <w:rStyle w:val="Style_3_ch"/>
        </w:rPr>
        <w:fldChar w:fldCharType="separate"/>
      </w:r>
      <w:r>
        <w:rPr>
          <w:rStyle w:val="Style_3_ch"/>
        </w:rPr>
        <w:t>artcontest2024@taganrogcity.com</w:t>
      </w:r>
      <w:r>
        <w:rPr>
          <w:rStyle w:val="Style_3_ch"/>
        </w:rPr>
        <w:fldChar w:fldCharType="end"/>
      </w:r>
    </w:p>
    <w:p w14:paraId="55000000"/>
    <w:p w14:paraId="56000000"/>
    <w:p w14:paraId="57000000">
      <w:pPr>
        <w:rPr>
          <w:b w:val="1"/>
        </w:rPr>
      </w:pPr>
      <w:r>
        <w:rPr>
          <w:rStyle w:val="Style_3_ch"/>
          <w:b w:val="1"/>
        </w:rPr>
        <w:t xml:space="preserve">Адрес: </w:t>
      </w:r>
    </w:p>
    <w:p w14:paraId="58000000">
      <w:r>
        <w:rPr>
          <w:rStyle w:val="Style_3_ch"/>
        </w:rPr>
        <w:t>Foreign Relations Office</w:t>
      </w:r>
      <w:r>
        <w:rPr>
          <w:rStyle w:val="Style_3_ch"/>
        </w:rPr>
        <w:br/>
      </w:r>
      <w:r>
        <w:rPr>
          <w:rStyle w:val="Style_3_ch"/>
        </w:rPr>
        <w:t>Taganrog Local Government</w:t>
      </w:r>
      <w:r>
        <w:rPr>
          <w:rStyle w:val="Style_3_ch"/>
        </w:rPr>
        <w:br/>
      </w:r>
      <w:r>
        <w:rPr>
          <w:rStyle w:val="Style_3_ch"/>
        </w:rPr>
        <w:t>Ulitsa Petrovskaya 73</w:t>
      </w:r>
      <w:r>
        <w:rPr>
          <w:rStyle w:val="Style_3_ch"/>
        </w:rPr>
        <w:br/>
      </w:r>
      <w:r>
        <w:rPr>
          <w:rStyle w:val="Style_3_ch"/>
        </w:rPr>
        <w:t>347900 Taganrog</w:t>
      </w:r>
      <w:r>
        <w:rPr>
          <w:rStyle w:val="Style_3_ch"/>
        </w:rPr>
        <w:br/>
      </w:r>
      <w:r>
        <w:rPr>
          <w:rStyle w:val="Style_3_ch"/>
        </w:rPr>
        <w:t>RUSSIA</w:t>
      </w:r>
    </w:p>
    <w:p w14:paraId="59000000">
      <w:pPr>
        <w:sectPr>
          <w:type w:val="continuous"/>
          <w:pgSz w:h="16840" w:orient="portrait" w:w="11900"/>
          <w:pgMar w:bottom="499" w:footer="3" w:gutter="0" w:header="0" w:left="1359" w:right="634" w:top="960"/>
        </w:sectPr>
      </w:pPr>
    </w:p>
    <w:p w14:paraId="5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БЛАНК-ЗАЯВКА</w:t>
      </w:r>
    </w:p>
    <w:p w14:paraId="5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Участника </w:t>
      </w:r>
      <w:r>
        <w:rPr>
          <w:b w:val="1"/>
          <w:sz w:val="28"/>
        </w:rPr>
        <w:t>12</w:t>
      </w:r>
      <w:r>
        <w:rPr>
          <w:b w:val="1"/>
          <w:sz w:val="28"/>
        </w:rPr>
        <w:t>-го</w:t>
      </w:r>
      <w:r>
        <w:rPr>
          <w:b w:val="1"/>
          <w:sz w:val="28"/>
        </w:rPr>
        <w:t xml:space="preserve"> Международного  </w:t>
      </w:r>
      <w:r>
        <w:rPr>
          <w:b w:val="1"/>
          <w:sz w:val="28"/>
        </w:rPr>
        <w:t>биеннале</w:t>
      </w:r>
      <w:r>
        <w:rPr>
          <w:b w:val="1"/>
          <w:sz w:val="28"/>
        </w:rPr>
        <w:t xml:space="preserve"> конкурса</w:t>
      </w:r>
    </w:p>
    <w:p w14:paraId="5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детского рисунка</w:t>
      </w:r>
    </w:p>
    <w:p w14:paraId="5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«А. П. Чехов и герои его произведений»</w:t>
      </w:r>
    </w:p>
    <w:p w14:paraId="5E000000">
      <w:pPr>
        <w:ind/>
        <w:jc w:val="center"/>
        <w:rPr>
          <w:b w:val="1"/>
          <w:sz w:val="28"/>
        </w:rPr>
      </w:pPr>
    </w:p>
    <w:tbl>
      <w:tblPr>
        <w:tblStyle w:val="Style_1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68"/>
        <w:gridCol w:w="3703"/>
      </w:tblGrid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5"/>
              <w:rPr>
                <w:b w:val="1"/>
              </w:rPr>
            </w:pPr>
            <w:r>
              <w:rPr>
                <w:b w:val="1"/>
              </w:rPr>
              <w:t>Фамилия:</w:t>
            </w:r>
          </w:p>
        </w:tc>
      </w:tr>
      <w:tr>
        <w:trPr>
          <w:trHeight w:hRule="atLeast" w:val="323"/>
        </w:trP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5"/>
              <w:rPr>
                <w:b w:val="1"/>
              </w:rPr>
            </w:pPr>
            <w:r>
              <w:rPr>
                <w:b w:val="1"/>
              </w:rPr>
              <w:t>Имя: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5"/>
              <w:rPr>
                <w:b w:val="1"/>
              </w:rPr>
            </w:pPr>
            <w:r>
              <w:rPr>
                <w:b w:val="1"/>
              </w:rPr>
              <w:t>Пол</w:t>
            </w:r>
            <w:r>
              <w:rPr>
                <w:b w:val="1"/>
              </w:rPr>
              <w:t>:</w:t>
            </w:r>
          </w:p>
        </w:tc>
      </w:tr>
      <w:tr>
        <w:trPr>
          <w:trHeight w:hRule="atLeast" w:val="322"/>
        </w:trP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5"/>
            </w:pPr>
            <w:r>
              <w:t>Год рождения</w:t>
            </w:r>
            <w:r>
              <w:t>: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5"/>
              <w:rPr>
                <w:b w:val="1"/>
              </w:rPr>
            </w:pPr>
            <w:r>
              <w:rPr>
                <w:b w:val="1"/>
              </w:rPr>
              <w:t>Возраст</w:t>
            </w:r>
            <w:r>
              <w:rPr>
                <w:b w:val="1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Домашний адрес (телефон/факс)</w:t>
            </w:r>
            <w:r>
              <w:rPr>
                <w:sz w:val="28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  <w:r>
              <w:rPr>
                <w:sz w:val="28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5"/>
              <w:rPr>
                <w:b w:val="1"/>
              </w:rPr>
            </w:pPr>
            <w:r>
              <w:rPr>
                <w:b w:val="1"/>
              </w:rPr>
              <w:t>Страна</w:t>
            </w:r>
            <w:r>
              <w:rPr>
                <w:b w:val="1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  <w:r>
              <w:rPr>
                <w:sz w:val="28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Тема: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чебное заведение: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Адрес учебного заведения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телефон/факс</w:t>
            </w:r>
            <w:r>
              <w:rPr>
                <w:sz w:val="28"/>
              </w:rPr>
              <w:t>: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8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Ф.И.О. преподавателя</w:t>
            </w:r>
            <w:r>
              <w:rPr>
                <w:sz w:val="28"/>
              </w:rPr>
              <w:t>:</w:t>
            </w:r>
          </w:p>
        </w:tc>
      </w:tr>
    </w:tbl>
    <w:p w14:paraId="6D000000">
      <w:pPr>
        <w:pStyle w:val="Style_3"/>
        <w:spacing w:before="0"/>
        <w:ind/>
        <w:rPr>
          <w:rStyle w:val="Style_16_ch"/>
        </w:rPr>
      </w:pPr>
    </w:p>
    <w:p w14:paraId="6E000000">
      <w:pPr>
        <w:pStyle w:val="Style_3"/>
        <w:spacing w:before="0"/>
        <w:ind/>
      </w:pPr>
      <w:r>
        <w:rPr>
          <w:rStyle w:val="Style_16_ch"/>
        </w:rPr>
        <w:t>В соответствии со статьей 3 Федерального закона от 27.07.2006 №152-ФЗ «О персональных данных» при заполнении заявки участник дает согласие Организатором конкурса на обработку персональных данных, указанных в Заявке.</w:t>
      </w:r>
    </w:p>
    <w:p w14:paraId="6F000000">
      <w:pPr>
        <w:spacing w:line="360" w:lineRule="exact"/>
        <w:ind/>
      </w:pPr>
    </w:p>
    <w:sectPr>
      <w:pgSz w:h="16840" w:orient="portrait" w:w="11900"/>
      <w:pgMar w:bottom="940" w:footer="3" w:gutter="0" w:header="0" w:left="1492" w:right="822" w:top="9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ahoma" w:hAnsi="Tahoma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  <w:rPr>
      <w:color w:val="000000"/>
    </w:rPr>
  </w:style>
  <w:style w:default="1" w:styleId="Style_17_ch" w:type="character">
    <w:name w:val="Normal"/>
    <w:link w:val="Style_17"/>
    <w:rPr>
      <w:color w:val="000000"/>
    </w:rPr>
  </w:style>
  <w:style w:styleId="Style_18" w:type="paragraph">
    <w:name w:val="toc 2"/>
    <w:next w:val="Style_17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toc 4"/>
    <w:next w:val="Style_17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Подпись к таблице"/>
    <w:basedOn w:val="Style_17"/>
    <w:link w:val="Style_20_ch"/>
    <w:pPr>
      <w:spacing w:line="0" w:lineRule="atLeast"/>
      <w:ind/>
    </w:pPr>
    <w:rPr>
      <w:rFonts w:ascii="Times New Roman" w:hAnsi="Times New Roman"/>
      <w:b w:val="1"/>
      <w:sz w:val="28"/>
    </w:rPr>
  </w:style>
  <w:style w:styleId="Style_20_ch" w:type="character">
    <w:name w:val="Подпись к таблице"/>
    <w:basedOn w:val="Style_17_ch"/>
    <w:link w:val="Style_20"/>
    <w:rPr>
      <w:rFonts w:ascii="Times New Roman" w:hAnsi="Times New Roman"/>
      <w:b w:val="1"/>
      <w:sz w:val="28"/>
    </w:rPr>
  </w:style>
  <w:style w:styleId="Style_21" w:type="paragraph">
    <w:name w:val="Основной текст (2)"/>
    <w:basedOn w:val="Style_3"/>
    <w:link w:val="Style_21_ch"/>
    <w:rPr>
      <w:color w:val="000000"/>
      <w:spacing w:val="0"/>
    </w:rPr>
  </w:style>
  <w:style w:styleId="Style_21_ch" w:type="character">
    <w:name w:val="Основной текст (2)"/>
    <w:basedOn w:val="Style_3_ch"/>
    <w:link w:val="Style_21"/>
    <w:rPr>
      <w:color w:val="000000"/>
      <w:spacing w:val="0"/>
    </w:rPr>
  </w:style>
  <w:style w:styleId="Style_22" w:type="paragraph">
    <w:name w:val="Основной текст (2)"/>
    <w:basedOn w:val="Style_3"/>
    <w:link w:val="Style_22_ch"/>
    <w:rPr>
      <w:color w:val="000000"/>
      <w:spacing w:val="0"/>
      <w:u w:val="single"/>
    </w:rPr>
  </w:style>
  <w:style w:styleId="Style_22_ch" w:type="character">
    <w:name w:val="Основной текст (2)"/>
    <w:basedOn w:val="Style_3_ch"/>
    <w:link w:val="Style_22"/>
    <w:rPr>
      <w:color w:val="000000"/>
      <w:spacing w:val="0"/>
      <w:u w:val="single"/>
    </w:rPr>
  </w:style>
  <w:style w:styleId="Style_23" w:type="paragraph">
    <w:name w:val="toc 6"/>
    <w:next w:val="Style_17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Основной текст (5) + Не полужирный"/>
    <w:basedOn w:val="Style_25"/>
    <w:link w:val="Style_24_ch"/>
    <w:rPr>
      <w:b w:val="1"/>
      <w:color w:val="000000"/>
      <w:spacing w:val="0"/>
      <w:u w:val="single"/>
    </w:rPr>
  </w:style>
  <w:style w:styleId="Style_24_ch" w:type="character">
    <w:name w:val="Основной текст (5) + Не полужирный"/>
    <w:basedOn w:val="Style_25_ch"/>
    <w:link w:val="Style_24"/>
    <w:rPr>
      <w:b w:val="1"/>
      <w:color w:val="000000"/>
      <w:spacing w:val="0"/>
      <w:u w:val="single"/>
    </w:rPr>
  </w:style>
  <w:style w:styleId="Style_26" w:type="paragraph">
    <w:name w:val="toc 7"/>
    <w:next w:val="Style_17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Основной текст (4) Exact"/>
    <w:basedOn w:val="Style_2"/>
    <w:link w:val="Style_27_ch"/>
    <w:rPr>
      <w:color w:val="000000"/>
      <w:spacing w:val="0"/>
      <w:u w:val="single"/>
    </w:rPr>
  </w:style>
  <w:style w:styleId="Style_27_ch" w:type="character">
    <w:name w:val="Основной текст (4) Exact"/>
    <w:basedOn w:val="Style_2_ch"/>
    <w:link w:val="Style_27"/>
    <w:rPr>
      <w:color w:val="000000"/>
      <w:spacing w:val="0"/>
      <w:u w:val="single"/>
    </w:rPr>
  </w:style>
  <w:style w:styleId="Style_13" w:type="paragraph">
    <w:name w:val="Основной текст (2)"/>
    <w:basedOn w:val="Style_3"/>
    <w:link w:val="Style_13_ch"/>
    <w:rPr>
      <w:color w:val="000000"/>
      <w:spacing w:val="0"/>
      <w:u w:val="single"/>
    </w:rPr>
  </w:style>
  <w:style w:styleId="Style_13_ch" w:type="character">
    <w:name w:val="Основной текст (2)"/>
    <w:basedOn w:val="Style_3_ch"/>
    <w:link w:val="Style_13"/>
    <w:rPr>
      <w:color w:val="000000"/>
      <w:spacing w:val="0"/>
      <w:u w:val="single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next w:val="Style_17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5" w:type="paragraph">
    <w:name w:val="Основной текст (2) + Полужирный"/>
    <w:basedOn w:val="Style_3"/>
    <w:link w:val="Style_5_ch"/>
    <w:rPr>
      <w:b w:val="1"/>
      <w:color w:val="000000"/>
      <w:spacing w:val="0"/>
    </w:rPr>
  </w:style>
  <w:style w:styleId="Style_5_ch" w:type="character">
    <w:name w:val="Основной текст (2) + Полужирный"/>
    <w:basedOn w:val="Style_3_ch"/>
    <w:link w:val="Style_5"/>
    <w:rPr>
      <w:b w:val="1"/>
      <w:color w:val="000000"/>
      <w:spacing w:val="0"/>
    </w:rPr>
  </w:style>
  <w:style w:styleId="Style_30" w:type="paragraph">
    <w:name w:val="Основной текст (2)"/>
    <w:basedOn w:val="Style_3"/>
    <w:link w:val="Style_30_ch"/>
    <w:rPr>
      <w:color w:val="000000"/>
      <w:spacing w:val="0"/>
      <w:u w:val="single"/>
    </w:rPr>
  </w:style>
  <w:style w:styleId="Style_30_ch" w:type="character">
    <w:name w:val="Основной текст (2)"/>
    <w:basedOn w:val="Style_3_ch"/>
    <w:link w:val="Style_30"/>
    <w:rPr>
      <w:color w:val="000000"/>
      <w:spacing w:val="0"/>
      <w:u w:val="single"/>
    </w:rPr>
  </w:style>
  <w:style w:styleId="Style_9" w:type="paragraph">
    <w:name w:val="Основной текст (4) + Не полужирный"/>
    <w:basedOn w:val="Style_2"/>
    <w:link w:val="Style_9_ch"/>
    <w:rPr>
      <w:b w:val="1"/>
      <w:color w:val="000000"/>
      <w:spacing w:val="0"/>
      <w:u w:val="single"/>
    </w:rPr>
  </w:style>
  <w:style w:styleId="Style_9_ch" w:type="character">
    <w:name w:val="Основной текст (4) + Не полужирный"/>
    <w:basedOn w:val="Style_2_ch"/>
    <w:link w:val="Style_9"/>
    <w:rPr>
      <w:b w:val="1"/>
      <w:color w:val="000000"/>
      <w:spacing w:val="0"/>
      <w:u w:val="single"/>
    </w:rPr>
  </w:style>
  <w:style w:styleId="Style_11" w:type="paragraph">
    <w:name w:val="Заголовок №2 + Не полужирный"/>
    <w:basedOn w:val="Style_1"/>
    <w:link w:val="Style_11_ch"/>
    <w:rPr>
      <w:b w:val="1"/>
      <w:color w:val="000000"/>
      <w:spacing w:val="0"/>
    </w:rPr>
  </w:style>
  <w:style w:styleId="Style_11_ch" w:type="character">
    <w:name w:val="Заголовок №2 + Не полужирный"/>
    <w:basedOn w:val="Style_1_ch"/>
    <w:link w:val="Style_11"/>
    <w:rPr>
      <w:b w:val="1"/>
      <w:color w:val="000000"/>
      <w:spacing w:val="0"/>
    </w:rPr>
  </w:style>
  <w:style w:styleId="Style_14" w:type="paragraph">
    <w:name w:val="Основной текст (2) + 15 pt;Полужирный"/>
    <w:basedOn w:val="Style_3"/>
    <w:link w:val="Style_14_ch"/>
    <w:rPr>
      <w:b w:val="1"/>
      <w:color w:val="000000"/>
      <w:spacing w:val="0"/>
      <w:sz w:val="30"/>
    </w:rPr>
  </w:style>
  <w:style w:styleId="Style_14_ch" w:type="character">
    <w:name w:val="Основной текст (2) + 15 pt;Полужирный"/>
    <w:basedOn w:val="Style_3_ch"/>
    <w:link w:val="Style_14"/>
    <w:rPr>
      <w:b w:val="1"/>
      <w:color w:val="000000"/>
      <w:spacing w:val="0"/>
      <w:sz w:val="30"/>
    </w:rPr>
  </w:style>
  <w:style w:styleId="Style_31" w:type="paragraph">
    <w:name w:val="Подпись к картинке"/>
    <w:basedOn w:val="Style_17"/>
    <w:link w:val="Style_31_ch"/>
    <w:pPr>
      <w:spacing w:line="230" w:lineRule="exact"/>
      <w:ind/>
    </w:pPr>
    <w:rPr>
      <w:rFonts w:ascii="Times New Roman" w:hAnsi="Times New Roman"/>
      <w:sz w:val="20"/>
    </w:rPr>
  </w:style>
  <w:style w:styleId="Style_31_ch" w:type="character">
    <w:name w:val="Подпись к картинке"/>
    <w:basedOn w:val="Style_17_ch"/>
    <w:link w:val="Style_31"/>
    <w:rPr>
      <w:rFonts w:ascii="Times New Roman" w:hAnsi="Times New Roman"/>
      <w:sz w:val="20"/>
    </w:rPr>
  </w:style>
  <w:style w:styleId="Style_32" w:type="paragraph">
    <w:name w:val="Основной текст (3) Exact"/>
    <w:basedOn w:val="Style_33"/>
    <w:link w:val="Style_32_ch"/>
    <w:rPr>
      <w:color w:val="000000"/>
    </w:rPr>
  </w:style>
  <w:style w:styleId="Style_32_ch" w:type="character">
    <w:name w:val="Основной текст (3) Exact"/>
    <w:basedOn w:val="Style_33_ch"/>
    <w:link w:val="Style_32"/>
    <w:rPr>
      <w:color w:val="000000"/>
    </w:rPr>
  </w:style>
  <w:style w:styleId="Style_34" w:type="paragraph">
    <w:name w:val="Основной текст (6)"/>
    <w:basedOn w:val="Style_17"/>
    <w:link w:val="Style_34_ch"/>
    <w:pPr>
      <w:spacing w:line="230" w:lineRule="exact"/>
      <w:ind/>
      <w:jc w:val="center"/>
    </w:pPr>
    <w:rPr>
      <w:rFonts w:ascii="Times New Roman" w:hAnsi="Times New Roman"/>
      <w:sz w:val="20"/>
    </w:rPr>
  </w:style>
  <w:style w:styleId="Style_34_ch" w:type="character">
    <w:name w:val="Основной текст (6)"/>
    <w:basedOn w:val="Style_17_ch"/>
    <w:link w:val="Style_34"/>
    <w:rPr>
      <w:rFonts w:ascii="Times New Roman" w:hAnsi="Times New Roman"/>
      <w:sz w:val="20"/>
    </w:rPr>
  </w:style>
  <w:style w:styleId="Style_35" w:type="paragraph">
    <w:name w:val="toc 3"/>
    <w:next w:val="Style_17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2" w:type="paragraph">
    <w:name w:val="Основной текст (4)"/>
    <w:basedOn w:val="Style_17"/>
    <w:link w:val="Style_2_ch"/>
    <w:pPr>
      <w:spacing w:after="300" w:line="322" w:lineRule="exact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Основной текст (4)"/>
    <w:basedOn w:val="Style_17_ch"/>
    <w:link w:val="Style_2"/>
    <w:rPr>
      <w:rFonts w:ascii="Times New Roman" w:hAnsi="Times New Roman"/>
      <w:b w:val="1"/>
      <w:sz w:val="28"/>
    </w:rPr>
  </w:style>
  <w:style w:styleId="Style_1" w:type="paragraph">
    <w:name w:val="Заголовок №2"/>
    <w:basedOn w:val="Style_17"/>
    <w:link w:val="Style_1_ch"/>
    <w:pPr>
      <w:spacing w:line="322" w:lineRule="exact"/>
      <w:ind w:hanging="380" w:left="380"/>
      <w:jc w:val="center"/>
      <w:outlineLvl w:val="1"/>
    </w:pPr>
    <w:rPr>
      <w:rFonts w:ascii="Times New Roman" w:hAnsi="Times New Roman"/>
      <w:b w:val="1"/>
      <w:sz w:val="28"/>
    </w:rPr>
  </w:style>
  <w:style w:styleId="Style_1_ch" w:type="character">
    <w:name w:val="Заголовок №2"/>
    <w:basedOn w:val="Style_17_ch"/>
    <w:link w:val="Style_1"/>
    <w:rPr>
      <w:rFonts w:ascii="Times New Roman" w:hAnsi="Times New Roman"/>
      <w:b w:val="1"/>
      <w:sz w:val="28"/>
    </w:rPr>
  </w:style>
  <w:style w:styleId="Style_36" w:type="paragraph">
    <w:name w:val="heading 5"/>
    <w:next w:val="Style_17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heading 1"/>
    <w:next w:val="Style_17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" w:type="paragraph">
    <w:name w:val="Основной текст (2)"/>
    <w:basedOn w:val="Style_17"/>
    <w:link w:val="Style_3_ch"/>
    <w:pPr>
      <w:spacing w:before="300" w:line="322" w:lineRule="exact"/>
      <w:ind/>
      <w:jc w:val="both"/>
    </w:pPr>
    <w:rPr>
      <w:rFonts w:ascii="Times New Roman" w:hAnsi="Times New Roman"/>
      <w:sz w:val="28"/>
    </w:rPr>
  </w:style>
  <w:style w:styleId="Style_3_ch" w:type="character">
    <w:name w:val="Основной текст (2)"/>
    <w:basedOn w:val="Style_17_ch"/>
    <w:link w:val="Style_3"/>
    <w:rPr>
      <w:rFonts w:ascii="Times New Roman" w:hAnsi="Times New Roman"/>
      <w:sz w:val="28"/>
    </w:rPr>
  </w:style>
  <w:style w:styleId="Style_38" w:type="paragraph">
    <w:name w:val="Основной текст (2)"/>
    <w:basedOn w:val="Style_3"/>
    <w:link w:val="Style_38_ch"/>
    <w:rPr>
      <w:color w:val="000000"/>
      <w:spacing w:val="0"/>
    </w:rPr>
  </w:style>
  <w:style w:styleId="Style_38_ch" w:type="character">
    <w:name w:val="Основной текст (2)"/>
    <w:basedOn w:val="Style_3_ch"/>
    <w:link w:val="Style_38"/>
    <w:rPr>
      <w:color w:val="000000"/>
      <w:spacing w:val="0"/>
    </w:rPr>
  </w:style>
  <w:style w:styleId="Style_39" w:type="paragraph">
    <w:name w:val="Основной текст (2) + Полужирный"/>
    <w:basedOn w:val="Style_3"/>
    <w:link w:val="Style_39_ch"/>
    <w:rPr>
      <w:b w:val="1"/>
      <w:color w:val="000000"/>
      <w:spacing w:val="0"/>
    </w:rPr>
  </w:style>
  <w:style w:styleId="Style_39_ch" w:type="character">
    <w:name w:val="Основной текст (2) + Полужирный"/>
    <w:basedOn w:val="Style_3_ch"/>
    <w:link w:val="Style_39"/>
    <w:rPr>
      <w:b w:val="1"/>
      <w:color w:val="000000"/>
      <w:spacing w:val="0"/>
    </w:rPr>
  </w:style>
  <w:style w:styleId="Style_12" w:type="paragraph">
    <w:name w:val="Hyperlink"/>
    <w:basedOn w:val="Style_40"/>
    <w:link w:val="Style_12_ch"/>
    <w:rPr>
      <w:color w:val="0066CC"/>
      <w:u w:val="single"/>
    </w:rPr>
  </w:style>
  <w:style w:styleId="Style_12_ch" w:type="character">
    <w:name w:val="Hyperlink"/>
    <w:basedOn w:val="Style_40_ch"/>
    <w:link w:val="Style_12"/>
    <w:rPr>
      <w:color w:val="0066CC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17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16" w:type="paragraph">
    <w:name w:val="Основной текст (2) Exact"/>
    <w:basedOn w:val="Style_40"/>
    <w:link w:val="Style_16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6_ch" w:type="character">
    <w:name w:val="Основной текст (2) Exact"/>
    <w:basedOn w:val="Style_40_ch"/>
    <w:link w:val="Style_16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44" w:type="paragraph">
    <w:name w:val="toc 9"/>
    <w:next w:val="Style_17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Основной текст (4) Exact"/>
    <w:basedOn w:val="Style_40"/>
    <w:link w:val="Style_45_ch"/>
    <w:rPr>
      <w:rFonts w:ascii="Times New Roman" w:hAnsi="Times New Roman"/>
      <w:b w:val="1"/>
      <w:i w:val="0"/>
      <w:smallCaps w:val="0"/>
      <w:strike w:val="0"/>
      <w:sz w:val="28"/>
      <w:u w:val="none"/>
    </w:rPr>
  </w:style>
  <w:style w:styleId="Style_45_ch" w:type="character">
    <w:name w:val="Основной текст (4) Exact"/>
    <w:basedOn w:val="Style_40_ch"/>
    <w:link w:val="Style_45"/>
    <w:rPr>
      <w:rFonts w:ascii="Times New Roman" w:hAnsi="Times New Roman"/>
      <w:b w:val="1"/>
      <w:i w:val="0"/>
      <w:smallCaps w:val="0"/>
      <w:strike w:val="0"/>
      <w:sz w:val="28"/>
      <w:u w:val="none"/>
    </w:rPr>
  </w:style>
  <w:style w:styleId="Style_25" w:type="paragraph">
    <w:name w:val="Основной текст (5)"/>
    <w:basedOn w:val="Style_17"/>
    <w:link w:val="Style_25_ch"/>
    <w:pPr>
      <w:spacing w:before="180" w:line="230" w:lineRule="exact"/>
      <w:ind/>
      <w:jc w:val="both"/>
    </w:pPr>
    <w:rPr>
      <w:rFonts w:ascii="Times New Roman" w:hAnsi="Times New Roman"/>
      <w:b w:val="1"/>
      <w:sz w:val="20"/>
    </w:rPr>
  </w:style>
  <w:style w:styleId="Style_25_ch" w:type="character">
    <w:name w:val="Основной текст (5)"/>
    <w:basedOn w:val="Style_17_ch"/>
    <w:link w:val="Style_25"/>
    <w:rPr>
      <w:rFonts w:ascii="Times New Roman" w:hAnsi="Times New Roman"/>
      <w:b w:val="1"/>
      <w:sz w:val="20"/>
    </w:rPr>
  </w:style>
  <w:style w:styleId="Style_46" w:type="paragraph">
    <w:name w:val="Основной текст (2) Exact"/>
    <w:basedOn w:val="Style_3"/>
    <w:link w:val="Style_46_ch"/>
    <w:rPr>
      <w:color w:val="000000"/>
      <w:spacing w:val="0"/>
      <w:u w:val="single"/>
    </w:rPr>
  </w:style>
  <w:style w:styleId="Style_46_ch" w:type="character">
    <w:name w:val="Основной текст (2) Exact"/>
    <w:basedOn w:val="Style_3_ch"/>
    <w:link w:val="Style_46"/>
    <w:rPr>
      <w:color w:val="000000"/>
      <w:spacing w:val="0"/>
      <w:u w:val="single"/>
    </w:rPr>
  </w:style>
  <w:style w:styleId="Style_47" w:type="paragraph">
    <w:name w:val="Подпись к картинке Exact"/>
    <w:basedOn w:val="Style_31"/>
    <w:link w:val="Style_47_ch"/>
    <w:rPr>
      <w:color w:val="000000"/>
      <w:spacing w:val="0"/>
      <w:u w:val="single"/>
    </w:rPr>
  </w:style>
  <w:style w:styleId="Style_47_ch" w:type="character">
    <w:name w:val="Подпись к картинке Exact"/>
    <w:basedOn w:val="Style_31_ch"/>
    <w:link w:val="Style_47"/>
    <w:rPr>
      <w:color w:val="000000"/>
      <w:spacing w:val="0"/>
      <w:u w:val="single"/>
    </w:rPr>
  </w:style>
  <w:style w:styleId="Style_48" w:type="paragraph">
    <w:name w:val="toc 8"/>
    <w:next w:val="Style_17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Заголовок №1"/>
    <w:basedOn w:val="Style_17"/>
    <w:link w:val="Style_49_ch"/>
    <w:pPr>
      <w:spacing w:line="0" w:lineRule="atLeast"/>
      <w:ind/>
      <w:outlineLvl w:val="0"/>
    </w:pPr>
    <w:rPr>
      <w:rFonts w:ascii="Times New Roman" w:hAnsi="Times New Roman"/>
      <w:spacing w:val="-10"/>
      <w:sz w:val="38"/>
    </w:rPr>
  </w:style>
  <w:style w:styleId="Style_49_ch" w:type="character">
    <w:name w:val="Заголовок №1"/>
    <w:basedOn w:val="Style_17_ch"/>
    <w:link w:val="Style_49"/>
    <w:rPr>
      <w:rFonts w:ascii="Times New Roman" w:hAnsi="Times New Roman"/>
      <w:spacing w:val="-10"/>
      <w:sz w:val="3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50" w:type="paragraph">
    <w:name w:val="Заголовок №2 Exact"/>
    <w:basedOn w:val="Style_40"/>
    <w:link w:val="Style_50_ch"/>
    <w:rPr>
      <w:rFonts w:ascii="Times New Roman" w:hAnsi="Times New Roman"/>
      <w:b w:val="1"/>
      <w:i w:val="0"/>
      <w:smallCaps w:val="0"/>
      <w:strike w:val="0"/>
      <w:sz w:val="28"/>
      <w:u w:val="none"/>
    </w:rPr>
  </w:style>
  <w:style w:styleId="Style_50_ch" w:type="character">
    <w:name w:val="Заголовок №2 Exact"/>
    <w:basedOn w:val="Style_40_ch"/>
    <w:link w:val="Style_50"/>
    <w:rPr>
      <w:rFonts w:ascii="Times New Roman" w:hAnsi="Times New Roman"/>
      <w:b w:val="1"/>
      <w:i w:val="0"/>
      <w:smallCaps w:val="0"/>
      <w:strike w:val="0"/>
      <w:sz w:val="28"/>
      <w:u w:val="none"/>
    </w:rPr>
  </w:style>
  <w:style w:styleId="Style_51" w:type="paragraph">
    <w:name w:val="toc 5"/>
    <w:next w:val="Style_17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4" w:type="paragraph">
    <w:name w:val="Основной текст (2) + Полужирный"/>
    <w:basedOn w:val="Style_3"/>
    <w:link w:val="Style_4_ch"/>
    <w:rPr>
      <w:b w:val="1"/>
      <w:color w:val="000000"/>
      <w:spacing w:val="0"/>
      <w:u w:val="single"/>
    </w:rPr>
  </w:style>
  <w:style w:styleId="Style_4_ch" w:type="character">
    <w:name w:val="Основной текст (2) + Полужирный"/>
    <w:basedOn w:val="Style_3_ch"/>
    <w:link w:val="Style_4"/>
    <w:rPr>
      <w:b w:val="1"/>
      <w:color w:val="000000"/>
      <w:spacing w:val="0"/>
      <w:u w:val="single"/>
    </w:rPr>
  </w:style>
  <w:style w:styleId="Style_52" w:type="paragraph">
    <w:name w:val="Основной текст (5)"/>
    <w:basedOn w:val="Style_25"/>
    <w:link w:val="Style_52_ch"/>
    <w:rPr>
      <w:color w:val="000000"/>
      <w:spacing w:val="0"/>
      <w:u w:val="single"/>
    </w:rPr>
  </w:style>
  <w:style w:styleId="Style_52_ch" w:type="character">
    <w:name w:val="Основной текст (5)"/>
    <w:basedOn w:val="Style_25_ch"/>
    <w:link w:val="Style_52"/>
    <w:rPr>
      <w:color w:val="000000"/>
      <w:spacing w:val="0"/>
      <w:u w:val="single"/>
    </w:rPr>
  </w:style>
  <w:style w:styleId="Style_53" w:type="paragraph">
    <w:name w:val="Subtitle"/>
    <w:next w:val="Style_17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8" w:type="paragraph">
    <w:name w:val="Основной текст (4)"/>
    <w:basedOn w:val="Style_2"/>
    <w:link w:val="Style_8_ch"/>
    <w:rPr>
      <w:color w:val="000000"/>
      <w:spacing w:val="0"/>
      <w:u w:val="single"/>
    </w:rPr>
  </w:style>
  <w:style w:styleId="Style_8_ch" w:type="character">
    <w:name w:val="Основной текст (4)"/>
    <w:basedOn w:val="Style_2_ch"/>
    <w:link w:val="Style_8"/>
    <w:rPr>
      <w:color w:val="000000"/>
      <w:spacing w:val="0"/>
      <w:u w:val="single"/>
    </w:rPr>
  </w:style>
  <w:style w:styleId="Style_6" w:type="paragraph">
    <w:name w:val="Заголовок №2"/>
    <w:basedOn w:val="Style_1"/>
    <w:link w:val="Style_6_ch"/>
    <w:rPr>
      <w:color w:val="000000"/>
      <w:spacing w:val="0"/>
      <w:u w:val="single"/>
    </w:rPr>
  </w:style>
  <w:style w:styleId="Style_6_ch" w:type="character">
    <w:name w:val="Заголовок №2"/>
    <w:basedOn w:val="Style_1_ch"/>
    <w:link w:val="Style_6"/>
    <w:rPr>
      <w:color w:val="000000"/>
      <w:spacing w:val="0"/>
      <w:u w:val="single"/>
    </w:rPr>
  </w:style>
  <w:style w:styleId="Style_54" w:type="paragraph">
    <w:name w:val="Title"/>
    <w:next w:val="Style_17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17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7" w:type="paragraph">
    <w:name w:val="Основной текст (4) + Не полужирный"/>
    <w:basedOn w:val="Style_2"/>
    <w:link w:val="Style_7_ch"/>
    <w:rPr>
      <w:b w:val="1"/>
      <w:color w:val="000000"/>
      <w:spacing w:val="0"/>
    </w:rPr>
  </w:style>
  <w:style w:styleId="Style_7_ch" w:type="character">
    <w:name w:val="Основной текст (4) + Не полужирный"/>
    <w:basedOn w:val="Style_2_ch"/>
    <w:link w:val="Style_7"/>
    <w:rPr>
      <w:b w:val="1"/>
      <w:color w:val="000000"/>
      <w:spacing w:val="0"/>
    </w:rPr>
  </w:style>
  <w:style w:styleId="Style_15" w:type="paragraph">
    <w:name w:val="heading 2"/>
    <w:basedOn w:val="Style_17"/>
    <w:next w:val="Style_17"/>
    <w:link w:val="Style_15_ch"/>
    <w:uiPriority w:val="9"/>
    <w:qFormat/>
    <w:pPr>
      <w:keepNext w:val="1"/>
      <w:widowControl w:val="1"/>
      <w:ind/>
      <w:outlineLvl w:val="1"/>
    </w:pPr>
    <w:rPr>
      <w:rFonts w:ascii="Times New Roman" w:hAnsi="Times New Roman"/>
      <w:color w:val="000000"/>
      <w:sz w:val="28"/>
    </w:rPr>
  </w:style>
  <w:style w:styleId="Style_15_ch" w:type="character">
    <w:name w:val="heading 2"/>
    <w:basedOn w:val="Style_17_ch"/>
    <w:link w:val="Style_15"/>
    <w:rPr>
      <w:rFonts w:ascii="Times New Roman" w:hAnsi="Times New Roman"/>
      <w:color w:val="000000"/>
      <w:sz w:val="28"/>
    </w:rPr>
  </w:style>
  <w:style w:styleId="Style_33" w:type="paragraph">
    <w:name w:val="Основной текст (3)"/>
    <w:basedOn w:val="Style_17"/>
    <w:link w:val="Style_33_ch"/>
    <w:pPr>
      <w:spacing w:line="0" w:lineRule="atLeast"/>
      <w:ind/>
    </w:pPr>
    <w:rPr>
      <w:rFonts w:ascii="Century Gothic" w:hAnsi="Century Gothic"/>
      <w:spacing w:val="-10"/>
      <w:sz w:val="13"/>
    </w:rPr>
  </w:style>
  <w:style w:styleId="Style_33_ch" w:type="character">
    <w:name w:val="Основной текст (3)"/>
    <w:basedOn w:val="Style_17_ch"/>
    <w:link w:val="Style_33"/>
    <w:rPr>
      <w:rFonts w:ascii="Century Gothic" w:hAnsi="Century Gothic"/>
      <w:spacing w:val="-10"/>
      <w:sz w:val="13"/>
    </w:rPr>
  </w:style>
  <w:style w:styleId="Style_56" w:type="paragraph">
    <w:name w:val="Основной текст (6)"/>
    <w:basedOn w:val="Style_34"/>
    <w:link w:val="Style_56_ch"/>
    <w:rPr>
      <w:color w:val="000000"/>
      <w:spacing w:val="0"/>
      <w:u w:val="single"/>
    </w:rPr>
  </w:style>
  <w:style w:styleId="Style_56_ch" w:type="character">
    <w:name w:val="Основной текст (6)"/>
    <w:basedOn w:val="Style_34_ch"/>
    <w:link w:val="Style_56"/>
    <w:rPr>
      <w:color w:val="000000"/>
      <w:spacing w:val="0"/>
      <w:u w:val="single"/>
    </w:rPr>
  </w:style>
  <w:style w:styleId="Style_57" w:type="paragraph">
    <w:name w:val="Заголовок №1 Exact"/>
    <w:basedOn w:val="Style_49"/>
    <w:link w:val="Style_57_ch"/>
    <w:rPr>
      <w:color w:val="000000"/>
    </w:rPr>
  </w:style>
  <w:style w:styleId="Style_57_ch" w:type="character">
    <w:name w:val="Заголовок №1 Exact"/>
    <w:basedOn w:val="Style_49_ch"/>
    <w:link w:val="Style_57"/>
    <w:rPr>
      <w:color w:val="000000"/>
    </w:r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2023-10-02T14:42:39Z</dcterms:modified>
</cp:coreProperties>
</file>